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3D" w:rsidRDefault="006E563D" w:rsidP="00384B85">
      <w:pPr>
        <w:spacing w:before="87" w:line="271" w:lineRule="auto"/>
        <w:ind w:right="6862"/>
        <w:rPr>
          <w:rFonts w:ascii="Trebuchet MS" w:hAnsi="Trebuchet MS"/>
          <w:sz w:val="13"/>
        </w:rPr>
      </w:pPr>
    </w:p>
    <w:p w:rsidR="006E563D" w:rsidRDefault="006E563D">
      <w:pPr>
        <w:pStyle w:val="a3"/>
        <w:spacing w:before="30"/>
        <w:ind w:left="0"/>
        <w:rPr>
          <w:rFonts w:ascii="Trebuchet MS"/>
          <w:sz w:val="13"/>
        </w:rPr>
      </w:pPr>
    </w:p>
    <w:p w:rsidR="006E563D" w:rsidRDefault="00166654">
      <w:pPr>
        <w:tabs>
          <w:tab w:val="left" w:pos="6305"/>
        </w:tabs>
        <w:spacing w:line="252" w:lineRule="exact"/>
        <w:ind w:left="87"/>
      </w:pPr>
      <w:r>
        <w:rPr>
          <w:spacing w:val="-2"/>
        </w:rPr>
        <w:t>ПРИНЯТО:</w:t>
      </w:r>
      <w:r>
        <w:tab/>
      </w:r>
      <w:r w:rsidR="00384B85">
        <w:t xml:space="preserve">   </w:t>
      </w:r>
      <w:r>
        <w:rPr>
          <w:spacing w:val="-2"/>
        </w:rPr>
        <w:t>УТВЕРЖДЕНО:</w:t>
      </w:r>
    </w:p>
    <w:p w:rsidR="006E563D" w:rsidRDefault="00384B85">
      <w:pPr>
        <w:tabs>
          <w:tab w:val="left" w:pos="6406"/>
        </w:tabs>
        <w:spacing w:line="252" w:lineRule="exact"/>
        <w:ind w:left="87"/>
      </w:pPr>
      <w:r>
        <w:rPr>
          <w:rFonts w:ascii="Trebuchet MS" w:hAnsi="Trebuchet MS"/>
          <w:noProof/>
          <w:sz w:val="13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7733992</wp:posOffset>
            </wp:positionH>
            <wp:positionV relativeFrom="paragraph">
              <wp:posOffset>126692</wp:posOffset>
            </wp:positionV>
            <wp:extent cx="1732915" cy="608345"/>
            <wp:effectExtent l="0" t="9207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2958" cy="60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6654">
        <w:t>на</w:t>
      </w:r>
      <w:r w:rsidR="00166654">
        <w:rPr>
          <w:spacing w:val="-7"/>
        </w:rPr>
        <w:t xml:space="preserve"> </w:t>
      </w:r>
      <w:r w:rsidR="00166654">
        <w:t>Педагогическом</w:t>
      </w:r>
      <w:r w:rsidR="00166654">
        <w:rPr>
          <w:spacing w:val="-7"/>
        </w:rPr>
        <w:t xml:space="preserve"> </w:t>
      </w:r>
      <w:r w:rsidR="00166654">
        <w:rPr>
          <w:spacing w:val="-2"/>
        </w:rPr>
        <w:t>совете</w:t>
      </w:r>
      <w:r w:rsidR="00166654">
        <w:tab/>
      </w:r>
      <w:r w:rsidR="00166654">
        <w:rPr>
          <w:spacing w:val="-2"/>
        </w:rPr>
        <w:t>заведующий</w:t>
      </w:r>
    </w:p>
    <w:p w:rsidR="006E563D" w:rsidRDefault="00384B85">
      <w:pPr>
        <w:tabs>
          <w:tab w:val="left" w:pos="6492"/>
        </w:tabs>
        <w:spacing w:before="2" w:line="252" w:lineRule="exact"/>
        <w:ind w:left="87"/>
      </w:pPr>
      <w:r>
        <w:t>МК</w:t>
      </w:r>
      <w:r w:rsidR="00166654">
        <w:t>ДОУ</w:t>
      </w:r>
      <w:r w:rsidR="00166654">
        <w:rPr>
          <w:spacing w:val="-5"/>
        </w:rPr>
        <w:t xml:space="preserve"> </w:t>
      </w:r>
      <w:r w:rsidR="00166654">
        <w:rPr>
          <w:spacing w:val="-2"/>
        </w:rPr>
        <w:t xml:space="preserve"> </w:t>
      </w:r>
      <w:r>
        <w:t>6</w:t>
      </w:r>
      <w:r w:rsidR="00166654">
        <w:rPr>
          <w:spacing w:val="-2"/>
        </w:rPr>
        <w:t xml:space="preserve"> </w:t>
      </w:r>
      <w:r>
        <w:t>«Ромашка</w:t>
      </w:r>
      <w:r w:rsidR="00166654">
        <w:rPr>
          <w:spacing w:val="-2"/>
        </w:rPr>
        <w:t>»</w:t>
      </w:r>
      <w:r>
        <w:tab/>
        <w:t>МК</w:t>
      </w:r>
      <w:r w:rsidR="00166654">
        <w:t>ДОУ</w:t>
      </w:r>
      <w:r w:rsidR="00166654">
        <w:rPr>
          <w:spacing w:val="-7"/>
        </w:rPr>
        <w:t xml:space="preserve"> </w:t>
      </w:r>
      <w:r w:rsidR="00166654">
        <w:rPr>
          <w:spacing w:val="-2"/>
        </w:rPr>
        <w:t xml:space="preserve"> </w:t>
      </w:r>
      <w:r w:rsidR="00166654">
        <w:t>№</w:t>
      </w:r>
      <w:r w:rsidR="00166654">
        <w:rPr>
          <w:spacing w:val="-2"/>
        </w:rPr>
        <w:t xml:space="preserve"> </w:t>
      </w:r>
      <w:r>
        <w:rPr>
          <w:spacing w:val="-5"/>
        </w:rPr>
        <w:t>6 «Ромашка»</w:t>
      </w:r>
    </w:p>
    <w:p w:rsidR="006E563D" w:rsidRDefault="00166654">
      <w:pPr>
        <w:tabs>
          <w:tab w:val="left" w:pos="6326"/>
        </w:tabs>
        <w:spacing w:line="252" w:lineRule="exact"/>
        <w:ind w:left="87"/>
      </w:pPr>
      <w:r>
        <w:t>Протокол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0"/>
        </w:rPr>
        <w:t>1</w:t>
      </w:r>
      <w:r w:rsidR="00384B85">
        <w:tab/>
        <w:t xml:space="preserve">   села Рагули</w:t>
      </w:r>
    </w:p>
    <w:p w:rsidR="006E563D" w:rsidRDefault="00166654">
      <w:pPr>
        <w:tabs>
          <w:tab w:val="left" w:pos="6491"/>
          <w:tab w:val="left" w:pos="7097"/>
        </w:tabs>
        <w:spacing w:before="2" w:line="252" w:lineRule="exact"/>
        <w:ind w:left="87"/>
      </w:pPr>
      <w:r>
        <w:t xml:space="preserve">от </w:t>
      </w:r>
      <w:r w:rsidR="00384B85">
        <w:rPr>
          <w:spacing w:val="-2"/>
        </w:rPr>
        <w:t xml:space="preserve">24.08.2024 </w:t>
      </w:r>
      <w:r>
        <w:rPr>
          <w:spacing w:val="-2"/>
        </w:rPr>
        <w:t>г</w:t>
      </w:r>
      <w:r>
        <w:tab/>
      </w:r>
      <w:r>
        <w:t xml:space="preserve">_ </w:t>
      </w:r>
      <w:r>
        <w:rPr>
          <w:u w:val="single"/>
        </w:rPr>
        <w:tab/>
      </w:r>
      <w:r w:rsidR="00384B85">
        <w:rPr>
          <w:spacing w:val="-2"/>
        </w:rPr>
        <w:t>Л.И.Головахина</w:t>
      </w:r>
    </w:p>
    <w:p w:rsidR="006E563D" w:rsidRDefault="00166654">
      <w:pPr>
        <w:spacing w:line="252" w:lineRule="exact"/>
        <w:ind w:left="87"/>
      </w:pPr>
      <w:r>
        <w:rPr>
          <w:spacing w:val="-10"/>
        </w:rPr>
        <w:t>.</w:t>
      </w:r>
    </w:p>
    <w:p w:rsidR="006E563D" w:rsidRDefault="00384B85">
      <w:pPr>
        <w:spacing w:before="3"/>
        <w:ind w:left="5919"/>
        <w:rPr>
          <w:b/>
        </w:rPr>
      </w:pPr>
      <w:r>
        <w:rPr>
          <w:b/>
        </w:rPr>
        <w:t xml:space="preserve">          </w:t>
      </w:r>
      <w:r w:rsidR="00166654">
        <w:rPr>
          <w:b/>
        </w:rPr>
        <w:t>Приказ</w:t>
      </w:r>
      <w:r w:rsidR="00166654">
        <w:rPr>
          <w:b/>
          <w:spacing w:val="-3"/>
        </w:rPr>
        <w:t xml:space="preserve"> </w:t>
      </w:r>
      <w:r w:rsidR="00166654">
        <w:rPr>
          <w:b/>
        </w:rPr>
        <w:t>№</w:t>
      </w:r>
      <w:r w:rsidR="00166654">
        <w:rPr>
          <w:b/>
          <w:spacing w:val="-3"/>
        </w:rPr>
        <w:t xml:space="preserve"> </w:t>
      </w:r>
      <w:r>
        <w:rPr>
          <w:b/>
        </w:rPr>
        <w:t>50</w:t>
      </w:r>
      <w:r w:rsidR="00166654">
        <w:rPr>
          <w:b/>
          <w:spacing w:val="-4"/>
        </w:rPr>
        <w:t xml:space="preserve"> </w:t>
      </w:r>
      <w:r w:rsidR="00166654">
        <w:rPr>
          <w:b/>
        </w:rPr>
        <w:t>от</w:t>
      </w:r>
      <w:r>
        <w:rPr>
          <w:b/>
          <w:spacing w:val="-2"/>
        </w:rPr>
        <w:t xml:space="preserve"> 24.08.2024</w:t>
      </w:r>
    </w:p>
    <w:p w:rsidR="006E563D" w:rsidRDefault="006E563D">
      <w:pPr>
        <w:pStyle w:val="a3"/>
        <w:ind w:left="0"/>
        <w:rPr>
          <w:b/>
          <w:sz w:val="22"/>
        </w:rPr>
      </w:pPr>
    </w:p>
    <w:p w:rsidR="006E563D" w:rsidRDefault="006E563D">
      <w:pPr>
        <w:pStyle w:val="a3"/>
        <w:ind w:left="0"/>
        <w:rPr>
          <w:b/>
          <w:sz w:val="22"/>
        </w:rPr>
      </w:pPr>
    </w:p>
    <w:p w:rsidR="006E563D" w:rsidRDefault="006E563D">
      <w:pPr>
        <w:pStyle w:val="a3"/>
        <w:spacing w:before="195"/>
        <w:ind w:left="0"/>
        <w:rPr>
          <w:b/>
          <w:sz w:val="22"/>
        </w:rPr>
      </w:pPr>
    </w:p>
    <w:p w:rsidR="006E563D" w:rsidRDefault="00166654">
      <w:pPr>
        <w:spacing w:line="322" w:lineRule="exact"/>
        <w:ind w:left="76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E563D" w:rsidRDefault="00166654">
      <w:pPr>
        <w:ind w:left="390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совете</w:t>
      </w:r>
    </w:p>
    <w:p w:rsidR="006E563D" w:rsidRDefault="00166654">
      <w:pPr>
        <w:spacing w:before="2"/>
        <w:ind w:left="1391" w:firstLine="172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 w:rsidR="00384B85">
        <w:rPr>
          <w:b/>
          <w:sz w:val="28"/>
        </w:rPr>
        <w:t>казенного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 учреж</w:t>
      </w:r>
      <w:r w:rsidR="00384B85">
        <w:rPr>
          <w:b/>
          <w:sz w:val="28"/>
        </w:rPr>
        <w:t>дения «Детский сад № 6 «Ромашка» села Рагули.</w:t>
      </w:r>
    </w:p>
    <w:p w:rsidR="006E563D" w:rsidRDefault="006E563D">
      <w:pPr>
        <w:pStyle w:val="a3"/>
        <w:spacing w:before="53"/>
        <w:ind w:left="0"/>
        <w:rPr>
          <w:b/>
        </w:rPr>
      </w:pPr>
    </w:p>
    <w:p w:rsidR="006E563D" w:rsidRDefault="00166654">
      <w:pPr>
        <w:pStyle w:val="a4"/>
        <w:numPr>
          <w:ilvl w:val="0"/>
          <w:numId w:val="2"/>
        </w:numPr>
        <w:tabs>
          <w:tab w:val="left" w:pos="1038"/>
        </w:tabs>
        <w:spacing w:before="1" w:line="319" w:lineRule="exact"/>
        <w:ind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0"/>
        </w:tabs>
        <w:ind w:right="133" w:firstLine="566"/>
        <w:jc w:val="both"/>
        <w:rPr>
          <w:sz w:val="28"/>
        </w:rPr>
      </w:pPr>
      <w:r>
        <w:rPr>
          <w:sz w:val="28"/>
        </w:rPr>
        <w:t>Настоящее положение разработа</w:t>
      </w:r>
      <w:r w:rsidR="00384B85">
        <w:rPr>
          <w:sz w:val="28"/>
        </w:rPr>
        <w:t>но для муниципального казенного</w:t>
      </w:r>
      <w:r>
        <w:rPr>
          <w:sz w:val="28"/>
        </w:rPr>
        <w:t xml:space="preserve"> дошкольного образовательного учреж</w:t>
      </w:r>
      <w:r w:rsidR="00384B85">
        <w:rPr>
          <w:sz w:val="28"/>
        </w:rPr>
        <w:t>дения «Детский сад № 6 «Ромашка» села Рагули</w:t>
      </w:r>
      <w:r>
        <w:rPr>
          <w:sz w:val="28"/>
        </w:rPr>
        <w:t xml:space="preserve"> (далее — Учреждение) в соответствии с Законом РФ «Об образовании» (ст. 35, п. </w:t>
      </w:r>
      <w:r>
        <w:rPr>
          <w:sz w:val="28"/>
        </w:rPr>
        <w:t>2), Приказом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образования».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7"/>
        </w:tabs>
        <w:ind w:right="135" w:firstLine="566"/>
        <w:jc w:val="both"/>
        <w:rPr>
          <w:sz w:val="28"/>
        </w:rPr>
      </w:pPr>
      <w:r>
        <w:rPr>
          <w:sz w:val="28"/>
        </w:rPr>
        <w:t>Педагогический совет — постоянно действующий коллегиальный орган управления педагогической деятельностью Учреждения, разрабатывает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стратегию организации образовательного и воспитательного процессов и осн</w:t>
      </w:r>
      <w:r>
        <w:rPr>
          <w:sz w:val="28"/>
        </w:rPr>
        <w:t>овные направления развития учреждения.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87"/>
        </w:tabs>
        <w:ind w:right="136" w:firstLine="566"/>
        <w:jc w:val="both"/>
        <w:rPr>
          <w:sz w:val="28"/>
        </w:rPr>
      </w:pPr>
      <w:r>
        <w:rPr>
          <w:sz w:val="28"/>
        </w:rPr>
        <w:t>Педагогический совет действует в целях управления организацией образовательного процесса, развития содержания образования, реализации образовательных программ, повышения качества воспитания и развития воспитанников, с</w:t>
      </w:r>
      <w:r>
        <w:rPr>
          <w:sz w:val="28"/>
        </w:rPr>
        <w:t>овершенствования методической работы Учреждения, а так же содействия повышению квалификации педагогических работников.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5"/>
        </w:tabs>
        <w:ind w:right="139" w:firstLine="566"/>
        <w:jc w:val="both"/>
        <w:rPr>
          <w:sz w:val="28"/>
        </w:rPr>
      </w:pPr>
      <w:r>
        <w:rPr>
          <w:sz w:val="28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</w:t>
      </w:r>
      <w:r>
        <w:rPr>
          <w:sz w:val="28"/>
        </w:rPr>
        <w:t>еского совета.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3"/>
        </w:tabs>
        <w:ind w:right="133" w:firstLine="566"/>
        <w:jc w:val="both"/>
        <w:rPr>
          <w:sz w:val="28"/>
        </w:rPr>
      </w:pPr>
      <w:r>
        <w:rPr>
          <w:sz w:val="28"/>
        </w:rPr>
        <w:t>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0"/>
        </w:tabs>
        <w:ind w:right="135" w:firstLine="566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3"/>
        </w:tabs>
        <w:ind w:right="137" w:firstLine="566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 нового.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59"/>
        </w:tabs>
        <w:ind w:left="1259" w:hanging="50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71"/>
          <w:sz w:val="28"/>
        </w:rPr>
        <w:t xml:space="preserve">  </w:t>
      </w:r>
      <w:r>
        <w:rPr>
          <w:sz w:val="28"/>
        </w:rPr>
        <w:t>о</w:t>
      </w:r>
      <w:r>
        <w:rPr>
          <w:spacing w:val="71"/>
          <w:sz w:val="28"/>
        </w:rPr>
        <w:t xml:space="preserve">  </w:t>
      </w:r>
      <w:r>
        <w:rPr>
          <w:sz w:val="28"/>
        </w:rPr>
        <w:t>Педагогическом</w:t>
      </w:r>
      <w:r>
        <w:rPr>
          <w:spacing w:val="71"/>
          <w:sz w:val="28"/>
        </w:rPr>
        <w:t xml:space="preserve">  </w:t>
      </w:r>
      <w:r>
        <w:rPr>
          <w:sz w:val="28"/>
        </w:rPr>
        <w:t>совете</w:t>
      </w:r>
      <w:r>
        <w:rPr>
          <w:spacing w:val="70"/>
          <w:sz w:val="28"/>
        </w:rPr>
        <w:t xml:space="preserve">  </w:t>
      </w:r>
      <w:r>
        <w:rPr>
          <w:sz w:val="28"/>
        </w:rPr>
        <w:t>утверждается</w:t>
      </w:r>
      <w:r>
        <w:rPr>
          <w:spacing w:val="71"/>
          <w:sz w:val="28"/>
        </w:rPr>
        <w:t xml:space="preserve">  </w:t>
      </w:r>
      <w:r>
        <w:rPr>
          <w:spacing w:val="-2"/>
          <w:sz w:val="28"/>
        </w:rPr>
        <w:t>заведующим</w:t>
      </w:r>
    </w:p>
    <w:p w:rsidR="00384B85" w:rsidRDefault="00384B85" w:rsidP="00384B85">
      <w:pPr>
        <w:pStyle w:val="a3"/>
        <w:spacing w:before="72"/>
        <w:ind w:left="1038"/>
      </w:pPr>
      <w:r>
        <w:rPr>
          <w:spacing w:val="-2"/>
        </w:rPr>
        <w:t>Учреждения.</w:t>
      </w:r>
    </w:p>
    <w:p w:rsidR="006E563D" w:rsidRDefault="006E563D">
      <w:pPr>
        <w:pStyle w:val="a4"/>
        <w:jc w:val="both"/>
        <w:rPr>
          <w:sz w:val="28"/>
        </w:rPr>
        <w:sectPr w:rsidR="006E563D">
          <w:footerReference w:type="default" r:id="rId8"/>
          <w:type w:val="continuous"/>
          <w:pgSz w:w="11920" w:h="16850"/>
          <w:pgMar w:top="280" w:right="708" w:bottom="1160" w:left="992" w:header="0" w:footer="975" w:gutter="0"/>
          <w:pgNumType w:start="1"/>
          <w:cols w:space="720"/>
        </w:sectPr>
      </w:pPr>
    </w:p>
    <w:p w:rsidR="006E563D" w:rsidRDefault="006E563D">
      <w:pPr>
        <w:pStyle w:val="a3"/>
        <w:spacing w:before="7"/>
        <w:ind w:left="0"/>
      </w:pP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line="319" w:lineRule="exact"/>
        <w:ind w:hanging="280"/>
      </w:pPr>
      <w:r>
        <w:t>Основные</w:t>
      </w:r>
      <w:r>
        <w:rPr>
          <w:spacing w:val="-19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53"/>
        </w:tabs>
        <w:ind w:right="295" w:firstLine="566"/>
        <w:rPr>
          <w:sz w:val="28"/>
        </w:rPr>
      </w:pPr>
      <w:r>
        <w:rPr>
          <w:sz w:val="28"/>
        </w:rPr>
        <w:t>Педагогический совет 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 воспитательно - образовательного процесса.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361"/>
          <w:tab w:val="left" w:pos="1914"/>
          <w:tab w:val="left" w:pos="3856"/>
          <w:tab w:val="left" w:pos="6254"/>
          <w:tab w:val="left" w:pos="7645"/>
          <w:tab w:val="left" w:pos="9935"/>
        </w:tabs>
        <w:ind w:right="141" w:firstLine="566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компетенции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совета,</w:t>
      </w:r>
      <w:r>
        <w:rPr>
          <w:sz w:val="28"/>
        </w:rPr>
        <w:tab/>
      </w:r>
      <w:r>
        <w:rPr>
          <w:spacing w:val="-2"/>
          <w:sz w:val="28"/>
        </w:rPr>
        <w:t>действующего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Учреждении, относится решение следующих вопросов: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line="321" w:lineRule="exact"/>
        <w:ind w:left="920" w:hanging="162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49"/>
        </w:tabs>
        <w:ind w:right="134" w:firstLine="0"/>
        <w:jc w:val="both"/>
        <w:rPr>
          <w:sz w:val="28"/>
        </w:rPr>
      </w:pPr>
      <w:r>
        <w:rPr>
          <w:sz w:val="28"/>
        </w:rPr>
        <w:t>осуществляет и утверждает выбор образовательных программ, педагогических технологий;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7"/>
        </w:tabs>
        <w:ind w:right="134" w:firstLine="0"/>
        <w:jc w:val="both"/>
        <w:rPr>
          <w:sz w:val="28"/>
        </w:rPr>
      </w:pPr>
      <w:r>
        <w:rPr>
          <w:sz w:val="28"/>
        </w:rPr>
        <w:t>обсуждает и утверждает годовой план работы Учреждения, план воспитательной работы, план летней оздоровительной работы, план оздоровительно - профилактической работы и корр</w:t>
      </w:r>
      <w:r>
        <w:rPr>
          <w:sz w:val="28"/>
        </w:rPr>
        <w:t>екционно - педагогической работы, формы и методы образовательного процесса и способы их реализации;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32"/>
        </w:tabs>
        <w:spacing w:before="59"/>
        <w:ind w:right="141" w:firstLine="0"/>
        <w:jc w:val="both"/>
        <w:rPr>
          <w:sz w:val="28"/>
        </w:rPr>
      </w:pPr>
      <w:r>
        <w:rPr>
          <w:sz w:val="28"/>
        </w:rPr>
        <w:t>определяет направления экспериментальной работы, отслеживает его ход и наблюдает за результатами этой деятельности, определяет направления взаимодействия Уч</w:t>
      </w:r>
      <w:r>
        <w:rPr>
          <w:sz w:val="28"/>
        </w:rPr>
        <w:t>реждения с методическими службами города;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0"/>
        </w:tabs>
        <w:spacing w:before="2"/>
        <w:ind w:right="134" w:firstLine="0"/>
        <w:jc w:val="both"/>
        <w:rPr>
          <w:sz w:val="28"/>
        </w:rPr>
      </w:pPr>
      <w:r>
        <w:rPr>
          <w:sz w:val="28"/>
        </w:rPr>
        <w:t>организует работу по повышению квалификации педагогов, развитию их творческих инициатив, изучению и обобщению передового опыта, представляет педагогических и других работников Учреждения к различным видам поощрения;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1"/>
        </w:tabs>
        <w:spacing w:before="1"/>
        <w:ind w:right="139" w:firstLine="0"/>
        <w:jc w:val="both"/>
        <w:rPr>
          <w:sz w:val="28"/>
        </w:rPr>
      </w:pPr>
      <w:r>
        <w:rPr>
          <w:sz w:val="28"/>
        </w:rPr>
        <w:t>рассматривает состояние программно-метод</w:t>
      </w:r>
      <w:r>
        <w:rPr>
          <w:sz w:val="28"/>
        </w:rPr>
        <w:t xml:space="preserve">ического, технического обеспечения образовательного процесса, состояние и итоги воспитательной </w:t>
      </w:r>
      <w:r>
        <w:rPr>
          <w:spacing w:val="-2"/>
          <w:sz w:val="28"/>
        </w:rPr>
        <w:t>работы;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5"/>
        </w:tabs>
        <w:ind w:right="134" w:firstLine="0"/>
        <w:jc w:val="both"/>
        <w:rPr>
          <w:sz w:val="28"/>
        </w:rPr>
      </w:pPr>
      <w:r>
        <w:rPr>
          <w:sz w:val="28"/>
        </w:rPr>
        <w:t>заслушивает отчеты руководителя Учреждения, педагогических, медицинских и других работников Учреждения по обеспечению качественного образовательного проц</w:t>
      </w:r>
      <w:r>
        <w:rPr>
          <w:sz w:val="28"/>
        </w:rPr>
        <w:t>есса;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1004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принимает решения по всем вопросам профессиональной деятельности </w:t>
      </w:r>
      <w:r>
        <w:rPr>
          <w:spacing w:val="-2"/>
          <w:sz w:val="28"/>
        </w:rPr>
        <w:t>педагогов.</w:t>
      </w:r>
    </w:p>
    <w:p w:rsidR="006E563D" w:rsidRDefault="006E563D">
      <w:pPr>
        <w:pStyle w:val="a3"/>
        <w:spacing w:before="6"/>
        <w:ind w:left="0"/>
      </w:pP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line="319" w:lineRule="exact"/>
        <w:ind w:hanging="280"/>
        <w:jc w:val="both"/>
      </w:pPr>
      <w:r>
        <w:t>Состав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0"/>
        </w:tabs>
        <w:ind w:right="133" w:firstLine="566"/>
        <w:jc w:val="both"/>
        <w:rPr>
          <w:sz w:val="28"/>
        </w:rPr>
      </w:pPr>
      <w:r>
        <w:rPr>
          <w:sz w:val="28"/>
        </w:rPr>
        <w:t>В Педагогический совет входят все педагогические работники, состоящие в трудовых отношениях с образовательным учреждением (в том числе и работа</w:t>
      </w:r>
      <w:r>
        <w:rPr>
          <w:sz w:val="28"/>
        </w:rPr>
        <w:t>ющие по совместительству).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77"/>
        </w:tabs>
        <w:ind w:right="134" w:firstLine="566"/>
        <w:jc w:val="both"/>
        <w:rPr>
          <w:sz w:val="28"/>
        </w:rPr>
      </w:pPr>
      <w:r>
        <w:rPr>
          <w:sz w:val="28"/>
        </w:rPr>
        <w:t>Председателем Педагогического Совета является заведующий образовательным учреждением.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before="4" w:line="322" w:lineRule="exact"/>
        <w:ind w:left="1249" w:hanging="491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совета: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line="322" w:lineRule="exact"/>
        <w:ind w:left="920" w:hanging="162"/>
        <w:rPr>
          <w:sz w:val="28"/>
        </w:rPr>
      </w:pPr>
      <w:r>
        <w:rPr>
          <w:sz w:val="28"/>
        </w:rPr>
        <w:t>организует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19"/>
          <w:tab w:val="left" w:pos="921"/>
        </w:tabs>
        <w:ind w:left="921" w:right="29"/>
        <w:rPr>
          <w:sz w:val="28"/>
        </w:rPr>
      </w:pPr>
      <w:r>
        <w:rPr>
          <w:sz w:val="28"/>
        </w:rPr>
        <w:t>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 Педагогического 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предстоящем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заседании не менее чем за 30 дней;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39"/>
        </w:tabs>
        <w:ind w:right="159" w:firstLine="0"/>
        <w:rPr>
          <w:sz w:val="28"/>
        </w:rPr>
      </w:pPr>
      <w:r>
        <w:rPr>
          <w:sz w:val="28"/>
        </w:rPr>
        <w:t>регистрирует поступающие в Педагогический совет заявления, обращения, иные материалы;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line="322" w:lineRule="exact"/>
        <w:ind w:left="920" w:hanging="162"/>
        <w:rPr>
          <w:sz w:val="28"/>
        </w:rPr>
      </w:pPr>
      <w:r>
        <w:rPr>
          <w:sz w:val="28"/>
        </w:rPr>
        <w:t>определяет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ind w:left="920" w:hanging="162"/>
        <w:rPr>
          <w:sz w:val="28"/>
        </w:rPr>
      </w:pPr>
      <w:r>
        <w:rPr>
          <w:sz w:val="28"/>
        </w:rPr>
        <w:t>контролирует</w:t>
      </w:r>
      <w:r>
        <w:rPr>
          <w:spacing w:val="-1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6E563D" w:rsidRDefault="006E563D">
      <w:pPr>
        <w:pStyle w:val="a4"/>
        <w:rPr>
          <w:sz w:val="28"/>
        </w:rPr>
        <w:sectPr w:rsidR="006E563D">
          <w:pgSz w:w="11920" w:h="16850"/>
          <w:pgMar w:top="820" w:right="708" w:bottom="1240" w:left="992" w:header="0" w:footer="975" w:gutter="0"/>
          <w:cols w:space="720"/>
        </w:sectPr>
      </w:pPr>
    </w:p>
    <w:p w:rsidR="006E563D" w:rsidRDefault="00166654">
      <w:pPr>
        <w:pStyle w:val="a4"/>
        <w:numPr>
          <w:ilvl w:val="2"/>
          <w:numId w:val="2"/>
        </w:numPr>
        <w:tabs>
          <w:tab w:val="left" w:pos="919"/>
          <w:tab w:val="left" w:pos="921"/>
        </w:tabs>
        <w:spacing w:before="77"/>
        <w:ind w:left="921" w:right="32"/>
        <w:rPr>
          <w:sz w:val="28"/>
        </w:rPr>
      </w:pPr>
      <w:r>
        <w:rPr>
          <w:sz w:val="28"/>
        </w:rPr>
        <w:lastRenderedPageBreak/>
        <w:t>издает приказ о дате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 плане подготовке и повестке заседания не менее чем за 14 дней;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34"/>
          <w:tab w:val="left" w:pos="2824"/>
          <w:tab w:val="left" w:pos="4015"/>
          <w:tab w:val="left" w:pos="8031"/>
        </w:tabs>
        <w:ind w:right="144" w:firstLine="0"/>
        <w:rPr>
          <w:sz w:val="28"/>
        </w:rPr>
      </w:pPr>
      <w:r>
        <w:rPr>
          <w:spacing w:val="-2"/>
          <w:sz w:val="28"/>
        </w:rPr>
        <w:t>контролирует</w:t>
      </w:r>
      <w:r>
        <w:rPr>
          <w:sz w:val="28"/>
        </w:rPr>
        <w:tab/>
      </w:r>
      <w:r>
        <w:rPr>
          <w:spacing w:val="-2"/>
          <w:sz w:val="28"/>
        </w:rPr>
        <w:t>ведение</w:t>
      </w:r>
      <w:r>
        <w:rPr>
          <w:sz w:val="28"/>
        </w:rPr>
        <w:tab/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Педагогического совета;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7"/>
          <w:tab w:val="left" w:pos="3064"/>
          <w:tab w:val="left" w:pos="4884"/>
          <w:tab w:val="left" w:pos="7143"/>
        </w:tabs>
        <w:ind w:right="1020" w:firstLine="0"/>
        <w:rPr>
          <w:sz w:val="28"/>
        </w:rPr>
      </w:pPr>
      <w:r>
        <w:rPr>
          <w:sz w:val="28"/>
        </w:rPr>
        <w:t>отчитывается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  <w:t>совета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Общем родительском собрании;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7"/>
        </w:tabs>
        <w:ind w:right="1016" w:firstLine="0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ответственных за исполнения поручений.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0"/>
        </w:tabs>
        <w:ind w:right="138" w:firstLine="566"/>
        <w:jc w:val="both"/>
        <w:rPr>
          <w:sz w:val="28"/>
        </w:rPr>
      </w:pPr>
      <w:r>
        <w:rPr>
          <w:sz w:val="28"/>
        </w:rPr>
        <w:t>Педагогический совет в целях организации своей деятельности избирает простым большинством голосов секретаря, который работает на общественных началах и ведет документацию 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протоколы заседаний Педагогического совета.</w:t>
      </w:r>
    </w:p>
    <w:p w:rsidR="006E563D" w:rsidRDefault="006E563D">
      <w:pPr>
        <w:pStyle w:val="a3"/>
        <w:spacing w:before="3"/>
        <w:ind w:left="0"/>
      </w:pP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line="321" w:lineRule="exact"/>
        <w:ind w:hanging="280"/>
        <w:jc w:val="both"/>
      </w:pPr>
      <w:r>
        <w:t>Функции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line="321" w:lineRule="exact"/>
        <w:ind w:left="1249" w:hanging="491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совет: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1"/>
        </w:tabs>
        <w:spacing w:before="55"/>
        <w:ind w:right="135" w:firstLine="0"/>
        <w:jc w:val="both"/>
        <w:rPr>
          <w:sz w:val="28"/>
        </w:rPr>
      </w:pPr>
      <w:r>
        <w:rPr>
          <w:sz w:val="28"/>
        </w:rPr>
        <w:t>обсуждает Устав и другие локальные документы Учреждения, касающиеся педагогической деятельности, решает вопрос о внесении в них необходимых изменений и дополнений;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before="8" w:line="319" w:lineRule="exact"/>
        <w:ind w:left="920" w:hanging="162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41"/>
        </w:tabs>
        <w:ind w:right="137" w:firstLine="0"/>
        <w:jc w:val="both"/>
        <w:rPr>
          <w:sz w:val="28"/>
        </w:rPr>
      </w:pPr>
      <w:r>
        <w:rPr>
          <w:sz w:val="28"/>
        </w:rPr>
        <w:t>выбирает образовательные про</w:t>
      </w:r>
      <w:r>
        <w:rPr>
          <w:sz w:val="28"/>
        </w:rPr>
        <w:t xml:space="preserve">граммы, образовательные и воспитательные методики, технологии для использования в педагогическом процессе </w:t>
      </w:r>
      <w:r>
        <w:rPr>
          <w:spacing w:val="-2"/>
          <w:sz w:val="28"/>
        </w:rPr>
        <w:t>Учреждения;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3"/>
        </w:tabs>
        <w:spacing w:line="242" w:lineRule="auto"/>
        <w:ind w:right="137" w:firstLine="0"/>
        <w:jc w:val="both"/>
        <w:rPr>
          <w:sz w:val="28"/>
        </w:rPr>
      </w:pPr>
      <w:r>
        <w:rPr>
          <w:sz w:val="28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32"/>
        </w:tabs>
        <w:ind w:right="151" w:firstLine="0"/>
        <w:jc w:val="both"/>
        <w:rPr>
          <w:sz w:val="28"/>
        </w:rPr>
      </w:pPr>
      <w:r>
        <w:rPr>
          <w:sz w:val="28"/>
        </w:rPr>
        <w:t>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85"/>
          <w:tab w:val="left" w:pos="3016"/>
          <w:tab w:val="left" w:pos="4329"/>
          <w:tab w:val="left" w:pos="6005"/>
          <w:tab w:val="left" w:pos="8098"/>
        </w:tabs>
        <w:ind w:right="133" w:firstLine="0"/>
        <w:rPr>
          <w:sz w:val="28"/>
        </w:rPr>
      </w:pP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переподготовки, </w:t>
      </w:r>
      <w:r>
        <w:rPr>
          <w:sz w:val="28"/>
        </w:rPr>
        <w:t>аттестации педагогических кадров, наставничества;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3"/>
          <w:tab w:val="left" w:pos="2892"/>
          <w:tab w:val="left" w:pos="4108"/>
          <w:tab w:val="left" w:pos="5815"/>
          <w:tab w:val="left" w:pos="8024"/>
        </w:tabs>
        <w:ind w:right="139" w:firstLine="0"/>
        <w:rPr>
          <w:sz w:val="28"/>
        </w:rPr>
      </w:pPr>
      <w:r>
        <w:rPr>
          <w:spacing w:val="-2"/>
          <w:sz w:val="28"/>
        </w:rPr>
        <w:t>рассмат</w:t>
      </w:r>
      <w:r>
        <w:rPr>
          <w:spacing w:val="-2"/>
          <w:sz w:val="28"/>
        </w:rPr>
        <w:t>ривает</w:t>
      </w:r>
      <w:r>
        <w:rPr>
          <w:sz w:val="28"/>
        </w:rPr>
        <w:tab/>
      </w: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услуг воспитанникам;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0"/>
        </w:tabs>
        <w:ind w:right="140" w:firstLine="0"/>
        <w:rPr>
          <w:sz w:val="28"/>
        </w:rPr>
      </w:pPr>
      <w:r>
        <w:rPr>
          <w:sz w:val="28"/>
        </w:rPr>
        <w:t>заслушивает отчеты о создании условий для реализации образовательных, воспитательных, оздоровительных программ в Учреждении;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line="319" w:lineRule="exact"/>
        <w:ind w:left="920" w:hanging="162"/>
        <w:rPr>
          <w:sz w:val="28"/>
        </w:rPr>
      </w:pPr>
      <w:r>
        <w:rPr>
          <w:sz w:val="28"/>
        </w:rPr>
        <w:t>подводит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</w:t>
      </w:r>
      <w:r>
        <w:rPr>
          <w:spacing w:val="-4"/>
          <w:sz w:val="28"/>
        </w:rPr>
        <w:t>д;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8"/>
        </w:tabs>
        <w:ind w:right="134" w:firstLine="0"/>
        <w:jc w:val="both"/>
        <w:rPr>
          <w:sz w:val="28"/>
        </w:rPr>
      </w:pPr>
      <w:r>
        <w:rPr>
          <w:sz w:val="28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80"/>
        </w:tabs>
        <w:ind w:right="133" w:firstLine="0"/>
        <w:jc w:val="both"/>
        <w:rPr>
          <w:sz w:val="28"/>
        </w:rPr>
      </w:pPr>
      <w:r>
        <w:rPr>
          <w:sz w:val="28"/>
        </w:rPr>
        <w:t>заслушив</w:t>
      </w:r>
      <w:r>
        <w:rPr>
          <w:sz w:val="28"/>
        </w:rPr>
        <w:t>ает доклады, информацию представителей организаций и учреждений, взаимодействующих с Учреждением по вопросам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оздоровления воспитанников, в том числе о проверке состояния образовательного процесса, соблюдения санитарно-гигиенического режима Уч</w:t>
      </w:r>
      <w:r>
        <w:rPr>
          <w:sz w:val="28"/>
        </w:rPr>
        <w:t>реждения, об охране труда и здоровья воспитанников;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92"/>
        </w:tabs>
        <w:spacing w:before="1" w:line="319" w:lineRule="exact"/>
        <w:ind w:left="992" w:hanging="232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97"/>
        </w:tabs>
        <w:ind w:right="136" w:firstLine="0"/>
        <w:jc w:val="both"/>
        <w:rPr>
          <w:sz w:val="28"/>
        </w:rPr>
      </w:pPr>
      <w:r>
        <w:rPr>
          <w:sz w:val="28"/>
        </w:rPr>
        <w:t>организует изучение и обсуждение нормативно-правовых документов в области дошкольного и начального образования;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8"/>
        </w:tabs>
        <w:spacing w:line="321" w:lineRule="exact"/>
        <w:ind w:left="958" w:hanging="1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62"/>
          <w:sz w:val="28"/>
        </w:rPr>
        <w:t xml:space="preserve">  </w:t>
      </w:r>
      <w:r>
        <w:rPr>
          <w:sz w:val="28"/>
        </w:rPr>
        <w:t>характеристики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принимает</w:t>
      </w:r>
      <w:r>
        <w:rPr>
          <w:spacing w:val="62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о</w:t>
      </w:r>
      <w:r>
        <w:rPr>
          <w:spacing w:val="61"/>
          <w:sz w:val="28"/>
        </w:rPr>
        <w:t xml:space="preserve">  </w:t>
      </w:r>
      <w:r>
        <w:rPr>
          <w:spacing w:val="-2"/>
          <w:sz w:val="28"/>
        </w:rPr>
        <w:t>награждении,</w:t>
      </w:r>
    </w:p>
    <w:p w:rsidR="006E563D" w:rsidRDefault="006E563D">
      <w:pPr>
        <w:pStyle w:val="a4"/>
        <w:spacing w:line="321" w:lineRule="exact"/>
        <w:jc w:val="both"/>
        <w:rPr>
          <w:sz w:val="28"/>
        </w:rPr>
        <w:sectPr w:rsidR="006E563D">
          <w:pgSz w:w="11920" w:h="16850"/>
          <w:pgMar w:top="820" w:right="708" w:bottom="1240" w:left="992" w:header="0" w:footer="975" w:gutter="0"/>
          <w:cols w:space="720"/>
        </w:sectPr>
      </w:pPr>
    </w:p>
    <w:p w:rsidR="006E563D" w:rsidRDefault="00166654">
      <w:pPr>
        <w:pStyle w:val="a3"/>
        <w:spacing w:before="72" w:line="322" w:lineRule="exact"/>
        <w:ind w:left="760"/>
      </w:pPr>
      <w:r>
        <w:lastRenderedPageBreak/>
        <w:t>поощрении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rPr>
          <w:spacing w:val="-2"/>
        </w:rPr>
        <w:t>Учреждения.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58"/>
        </w:tabs>
        <w:spacing w:line="321" w:lineRule="exact"/>
        <w:ind w:left="958" w:hanging="198"/>
        <w:rPr>
          <w:sz w:val="28"/>
        </w:rPr>
      </w:pPr>
      <w:r>
        <w:rPr>
          <w:sz w:val="28"/>
        </w:rPr>
        <w:t>Заслушивает,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обсуждает,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утверждает: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  <w:tab w:val="left" w:pos="3267"/>
          <w:tab w:val="left" w:pos="3972"/>
          <w:tab w:val="left" w:pos="5892"/>
          <w:tab w:val="left" w:pos="8420"/>
          <w:tab w:val="left" w:pos="9923"/>
        </w:tabs>
        <w:ind w:right="135"/>
        <w:rPr>
          <w:sz w:val="28"/>
        </w:rPr>
      </w:pP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функционированию ДОУ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3" w:lineRule="exact"/>
        <w:rPr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самообследованию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</w:t>
      </w:r>
      <w:r>
        <w:rPr>
          <w:sz w:val="28"/>
        </w:rPr>
        <w:t>убличный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доклад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549"/>
        </w:tabs>
        <w:spacing w:line="342" w:lineRule="exact"/>
        <w:ind w:left="1549" w:hanging="429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педагогов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программу </w:t>
      </w:r>
      <w:r>
        <w:rPr>
          <w:spacing w:val="-5"/>
          <w:sz w:val="28"/>
        </w:rPr>
        <w:t>ДОУ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549"/>
        </w:tabs>
        <w:spacing w:line="342" w:lineRule="exact"/>
        <w:ind w:left="1549" w:hanging="429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Учебный,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планы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социума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before="1" w:line="342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6E563D" w:rsidRDefault="00166654">
      <w:pPr>
        <w:pStyle w:val="a4"/>
        <w:numPr>
          <w:ilvl w:val="3"/>
          <w:numId w:val="2"/>
        </w:numPr>
        <w:tabs>
          <w:tab w:val="left" w:pos="1480"/>
        </w:tabs>
        <w:spacing w:line="342" w:lineRule="exact"/>
        <w:rPr>
          <w:sz w:val="28"/>
        </w:rPr>
      </w:pPr>
      <w:r>
        <w:rPr>
          <w:sz w:val="28"/>
        </w:rPr>
        <w:t>План</w:t>
      </w:r>
      <w:r>
        <w:rPr>
          <w:spacing w:val="7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5"/>
          <w:sz w:val="28"/>
        </w:rPr>
        <w:t xml:space="preserve"> </w:t>
      </w:r>
      <w:r>
        <w:rPr>
          <w:sz w:val="28"/>
        </w:rPr>
        <w:t>ШМС,</w:t>
      </w:r>
      <w:r>
        <w:rPr>
          <w:spacing w:val="78"/>
          <w:sz w:val="28"/>
        </w:rPr>
        <w:t xml:space="preserve"> </w:t>
      </w:r>
      <w:r>
        <w:rPr>
          <w:sz w:val="28"/>
        </w:rPr>
        <w:t>клуба</w:t>
      </w:r>
      <w:r>
        <w:rPr>
          <w:spacing w:val="78"/>
          <w:sz w:val="28"/>
        </w:rPr>
        <w:t xml:space="preserve"> </w:t>
      </w:r>
      <w:r>
        <w:rPr>
          <w:sz w:val="28"/>
        </w:rPr>
        <w:t>«К</w:t>
      </w:r>
      <w:r>
        <w:rPr>
          <w:spacing w:val="76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75"/>
          <w:sz w:val="28"/>
        </w:rPr>
        <w:t xml:space="preserve"> </w:t>
      </w:r>
      <w:r>
        <w:rPr>
          <w:sz w:val="28"/>
        </w:rPr>
        <w:t>семье</w:t>
      </w:r>
      <w:r>
        <w:rPr>
          <w:spacing w:val="76"/>
          <w:sz w:val="28"/>
        </w:rPr>
        <w:t xml:space="preserve"> </w:t>
      </w:r>
      <w:r>
        <w:rPr>
          <w:sz w:val="28"/>
        </w:rPr>
        <w:t>через</w:t>
      </w:r>
      <w:r>
        <w:rPr>
          <w:spacing w:val="7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сад»,</w:t>
      </w:r>
    </w:p>
    <w:p w:rsidR="006E563D" w:rsidRDefault="00166654">
      <w:pPr>
        <w:pStyle w:val="a3"/>
        <w:spacing w:line="321" w:lineRule="exact"/>
        <w:ind w:left="1480"/>
      </w:pPr>
      <w:r>
        <w:t>«Мамина</w:t>
      </w:r>
      <w:r>
        <w:rPr>
          <w:spacing w:val="-7"/>
        </w:rPr>
        <w:t xml:space="preserve"> </w:t>
      </w:r>
      <w:r>
        <w:rPr>
          <w:spacing w:val="-2"/>
        </w:rPr>
        <w:t>школа»</w:t>
      </w:r>
    </w:p>
    <w:p w:rsidR="006E563D" w:rsidRDefault="006E563D">
      <w:pPr>
        <w:pStyle w:val="a3"/>
        <w:spacing w:before="6"/>
        <w:ind w:left="0"/>
      </w:pP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before="1" w:line="322" w:lineRule="exact"/>
        <w:ind w:hanging="280"/>
      </w:pPr>
      <w:r>
        <w:t>Права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line="319" w:lineRule="exact"/>
        <w:ind w:left="1249" w:hanging="491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92"/>
        </w:tabs>
        <w:spacing w:line="319" w:lineRule="exact"/>
        <w:ind w:left="992" w:hanging="232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Учреждением;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99"/>
          <w:tab w:val="left" w:pos="2438"/>
          <w:tab w:val="left" w:pos="4915"/>
        </w:tabs>
        <w:spacing w:line="242" w:lineRule="auto"/>
        <w:ind w:right="508" w:firstLine="0"/>
        <w:rPr>
          <w:sz w:val="28"/>
        </w:rPr>
      </w:pPr>
      <w:r>
        <w:rPr>
          <w:spacing w:val="-2"/>
          <w:sz w:val="28"/>
        </w:rPr>
        <w:t>выходить</w:t>
      </w:r>
      <w:r>
        <w:rPr>
          <w:sz w:val="28"/>
        </w:rPr>
        <w:tab/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z w:val="28"/>
        </w:rPr>
        <w:tab/>
      </w:r>
      <w:r>
        <w:rPr>
          <w:sz w:val="28"/>
        </w:rPr>
        <w:t>и заявлениями на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 муниципальной и государственной власти, в общественные организации.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line="320" w:lineRule="exact"/>
        <w:ind w:left="1249" w:hanging="491"/>
        <w:rPr>
          <w:sz w:val="28"/>
        </w:rPr>
      </w:pPr>
      <w:r>
        <w:rPr>
          <w:sz w:val="28"/>
        </w:rPr>
        <w:t>Каждый</w:t>
      </w:r>
      <w:r>
        <w:rPr>
          <w:spacing w:val="-13"/>
          <w:sz w:val="28"/>
        </w:rPr>
        <w:t xml:space="preserve"> </w:t>
      </w:r>
      <w:r>
        <w:rPr>
          <w:sz w:val="28"/>
        </w:rPr>
        <w:t>член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87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</w:t>
      </w:r>
      <w:r>
        <w:rPr>
          <w:spacing w:val="-2"/>
          <w:sz w:val="28"/>
        </w:rPr>
        <w:t>совета;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75"/>
        </w:tabs>
        <w:spacing w:before="58" w:line="242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при несогласии с решением Педагогического совета высказать </w:t>
      </w:r>
      <w:r>
        <w:rPr>
          <w:sz w:val="28"/>
        </w:rPr>
        <w:t>свое мотивированное мнение, которое должно быть занесено в протокол.</w:t>
      </w: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before="322" w:line="321" w:lineRule="exact"/>
        <w:ind w:hanging="280"/>
        <w:jc w:val="both"/>
      </w:pPr>
      <w:r>
        <w:rPr>
          <w:spacing w:val="-2"/>
        </w:rPr>
        <w:t>Организация</w:t>
      </w:r>
      <w:r>
        <w:rPr>
          <w:spacing w:val="-1"/>
        </w:rPr>
        <w:t xml:space="preserve"> </w:t>
      </w:r>
      <w:r>
        <w:rPr>
          <w:spacing w:val="-2"/>
        </w:rPr>
        <w:t>управления</w:t>
      </w:r>
      <w:r>
        <w:rPr>
          <w:spacing w:val="4"/>
        </w:rPr>
        <w:t xml:space="preserve"> </w:t>
      </w:r>
      <w:r>
        <w:rPr>
          <w:spacing w:val="-2"/>
        </w:rPr>
        <w:t>Педагогическим</w:t>
      </w:r>
      <w:r>
        <w:rPr>
          <w:spacing w:val="7"/>
        </w:rPr>
        <w:t xml:space="preserve"> </w:t>
      </w:r>
      <w:r>
        <w:rPr>
          <w:spacing w:val="-2"/>
        </w:rPr>
        <w:t>советом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60"/>
        </w:tabs>
        <w:ind w:right="136" w:firstLine="566"/>
        <w:jc w:val="both"/>
        <w:rPr>
          <w:sz w:val="28"/>
        </w:rPr>
      </w:pPr>
      <w:r>
        <w:rPr>
          <w:sz w:val="28"/>
        </w:rPr>
        <w:t xml:space="preserve">В состав Педагогического совета входят заведующий, все педагоги </w:t>
      </w:r>
      <w:r>
        <w:rPr>
          <w:spacing w:val="-2"/>
          <w:sz w:val="28"/>
        </w:rPr>
        <w:t>Учреждения.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323"/>
        </w:tabs>
        <w:ind w:right="136" w:firstLine="566"/>
        <w:jc w:val="both"/>
        <w:rPr>
          <w:sz w:val="28"/>
        </w:rPr>
      </w:pPr>
      <w:r>
        <w:rPr>
          <w:sz w:val="28"/>
        </w:rPr>
        <w:t>В нужных случаях 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</w:t>
      </w:r>
      <w:r>
        <w:rPr>
          <w:sz w:val="28"/>
        </w:rPr>
        <w:t>ного голоса.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8"/>
        </w:tabs>
        <w:ind w:right="136" w:firstLine="566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реже</w:t>
      </w:r>
      <w:r>
        <w:rPr>
          <w:spacing w:val="40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80"/>
          <w:sz w:val="28"/>
        </w:rPr>
        <w:t xml:space="preserve"> </w:t>
      </w:r>
      <w:r>
        <w:rPr>
          <w:sz w:val="28"/>
        </w:rPr>
        <w:t>раз</w:t>
      </w:r>
      <w:r>
        <w:rPr>
          <w:spacing w:val="40"/>
          <w:sz w:val="28"/>
        </w:rPr>
        <w:t xml:space="preserve"> </w:t>
      </w:r>
      <w:r>
        <w:rPr>
          <w:sz w:val="28"/>
        </w:rPr>
        <w:t>в год, в соответствии с годовым планом работы Учреждения.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87"/>
          <w:tab w:val="left" w:pos="2827"/>
          <w:tab w:val="left" w:pos="5189"/>
          <w:tab w:val="left" w:pos="6283"/>
          <w:tab w:val="left" w:pos="8165"/>
          <w:tab w:val="left" w:pos="9032"/>
          <w:tab w:val="left" w:pos="9635"/>
        </w:tabs>
        <w:ind w:right="133" w:firstLine="566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правомочны,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них </w:t>
      </w:r>
      <w:r>
        <w:rPr>
          <w:sz w:val="28"/>
        </w:rPr>
        <w:t>присутствует не менее половины его состава.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83"/>
        </w:tabs>
        <w:ind w:left="1283" w:hanging="525"/>
        <w:rPr>
          <w:sz w:val="28"/>
        </w:rPr>
      </w:pPr>
      <w:r>
        <w:rPr>
          <w:sz w:val="28"/>
        </w:rPr>
        <w:t>Решение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голосованием</w:t>
      </w:r>
    </w:p>
    <w:p w:rsidR="006E563D" w:rsidRDefault="006E563D">
      <w:pPr>
        <w:pStyle w:val="a4"/>
        <w:rPr>
          <w:sz w:val="28"/>
        </w:rPr>
        <w:sectPr w:rsidR="006E563D">
          <w:pgSz w:w="11920" w:h="16850"/>
          <w:pgMar w:top="820" w:right="708" w:bottom="1240" w:left="992" w:header="0" w:footer="975" w:gutter="0"/>
          <w:cols w:space="720"/>
        </w:sectPr>
      </w:pPr>
    </w:p>
    <w:p w:rsidR="006E563D" w:rsidRDefault="00166654">
      <w:pPr>
        <w:pStyle w:val="a3"/>
        <w:spacing w:before="72"/>
        <w:ind w:right="133"/>
        <w:jc w:val="both"/>
      </w:pPr>
      <w:r>
        <w:lastRenderedPageBreak/>
        <w:t>и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6E563D" w:rsidRDefault="00166654">
      <w:pPr>
        <w:pStyle w:val="a4"/>
        <w:numPr>
          <w:ilvl w:val="1"/>
          <w:numId w:val="1"/>
        </w:numPr>
        <w:tabs>
          <w:tab w:val="left" w:pos="1263"/>
        </w:tabs>
        <w:ind w:right="137" w:firstLine="566"/>
        <w:jc w:val="both"/>
        <w:rPr>
          <w:sz w:val="28"/>
        </w:rPr>
      </w:pPr>
      <w:r>
        <w:rPr>
          <w:sz w:val="28"/>
        </w:rPr>
        <w:t>Ответствен</w:t>
      </w:r>
      <w:r>
        <w:rPr>
          <w:sz w:val="28"/>
        </w:rPr>
        <w:t>ность за выполнение решений Педагогического совета лежит на заведующем Учреждением. Решения выполняют ответственные лица, указанные в протоколе заседания, результаты оглашаются на следующем заседании Педагогического совета.</w:t>
      </w:r>
    </w:p>
    <w:p w:rsidR="006E563D" w:rsidRDefault="00166654">
      <w:pPr>
        <w:pStyle w:val="a4"/>
        <w:numPr>
          <w:ilvl w:val="1"/>
          <w:numId w:val="1"/>
        </w:numPr>
        <w:tabs>
          <w:tab w:val="left" w:pos="1279"/>
        </w:tabs>
        <w:ind w:right="134" w:firstLine="566"/>
        <w:jc w:val="both"/>
        <w:rPr>
          <w:sz w:val="28"/>
        </w:rPr>
      </w:pPr>
      <w:r>
        <w:rPr>
          <w:sz w:val="28"/>
        </w:rPr>
        <w:t>Заведующий Учреждением, в случае</w:t>
      </w:r>
      <w:r>
        <w:rPr>
          <w:sz w:val="28"/>
        </w:rPr>
        <w:t xml:space="preserve">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</w:t>
      </w:r>
      <w:r>
        <w:rPr>
          <w:sz w:val="28"/>
        </w:rPr>
        <w:t>мнением большинства Педагогического совета и вынести окончательное решение по спорному вопросу.</w:t>
      </w:r>
    </w:p>
    <w:p w:rsidR="006E563D" w:rsidRDefault="006E563D">
      <w:pPr>
        <w:pStyle w:val="a3"/>
        <w:spacing w:before="7"/>
        <w:ind w:left="0"/>
      </w:pPr>
    </w:p>
    <w:p w:rsidR="006E563D" w:rsidRDefault="00166654">
      <w:pPr>
        <w:pStyle w:val="1"/>
        <w:numPr>
          <w:ilvl w:val="0"/>
          <w:numId w:val="2"/>
        </w:numPr>
        <w:tabs>
          <w:tab w:val="left" w:pos="1313"/>
        </w:tabs>
        <w:spacing w:before="1"/>
        <w:ind w:left="760" w:right="139" w:firstLine="0"/>
        <w:jc w:val="both"/>
      </w:pPr>
      <w:r>
        <w:t xml:space="preserve">Взаимосвязи Педагогического совета с другими органами </w:t>
      </w:r>
      <w:r>
        <w:rPr>
          <w:spacing w:val="-2"/>
        </w:rPr>
        <w:t>самоуправления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Педагогический совет организует взаимодействие с другими органами управления Учреждения — </w:t>
      </w:r>
      <w:r>
        <w:rPr>
          <w:sz w:val="28"/>
        </w:rPr>
        <w:t>родительским комитетом ДОУ, Общим собранием родителей, Методическим Советом ДОУ через участие представителей Педагогического совета в заседаниях органов управления.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313"/>
        </w:tabs>
        <w:ind w:right="134" w:firstLine="566"/>
        <w:jc w:val="both"/>
        <w:rPr>
          <w:sz w:val="28"/>
        </w:rPr>
      </w:pPr>
      <w:r>
        <w:rPr>
          <w:sz w:val="28"/>
        </w:rPr>
        <w:t>Педагогический Совет представляет на ознакомление органам управления материалы Педагогического совета.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58"/>
        </w:tabs>
        <w:ind w:right="140" w:firstLine="566"/>
        <w:jc w:val="both"/>
        <w:rPr>
          <w:sz w:val="28"/>
        </w:rPr>
      </w:pPr>
      <w:r>
        <w:rPr>
          <w:sz w:val="28"/>
        </w:rPr>
        <w:t xml:space="preserve">По результатам рассмотрения материалов Педагогического совета , органы управления могут вносить предложения и дополнения по вопросам, рассматриваемым на </w:t>
      </w:r>
      <w:r>
        <w:rPr>
          <w:sz w:val="28"/>
        </w:rPr>
        <w:t>заседаниях.</w:t>
      </w: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before="320" w:line="321" w:lineRule="exact"/>
        <w:ind w:hanging="280"/>
      </w:pPr>
      <w:r>
        <w:rPr>
          <w:spacing w:val="-2"/>
        </w:rPr>
        <w:t>Ответственность</w:t>
      </w:r>
      <w:r>
        <w:rPr>
          <w:spacing w:val="2"/>
        </w:rPr>
        <w:t xml:space="preserve"> </w:t>
      </w:r>
      <w:r>
        <w:rPr>
          <w:spacing w:val="-2"/>
        </w:rPr>
        <w:t>Педагогического</w:t>
      </w:r>
      <w:r>
        <w:rPr>
          <w:spacing w:val="12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8"/>
        </w:tabs>
        <w:ind w:right="157" w:firstLine="566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 не в полном объеме или невыполнение закрепленных за ним задач и функций.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77"/>
          <w:tab w:val="left" w:pos="3518"/>
          <w:tab w:val="left" w:pos="4562"/>
          <w:tab w:val="left" w:pos="5510"/>
          <w:tab w:val="left" w:pos="7769"/>
          <w:tab w:val="left" w:pos="8506"/>
        </w:tabs>
        <w:ind w:right="154" w:firstLine="566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4"/>
          <w:sz w:val="28"/>
        </w:rPr>
        <w:t>совет</w:t>
      </w:r>
      <w:r>
        <w:rPr>
          <w:sz w:val="28"/>
        </w:rPr>
        <w:tab/>
      </w:r>
      <w:r>
        <w:rPr>
          <w:spacing w:val="-2"/>
          <w:sz w:val="28"/>
        </w:rPr>
        <w:t>несет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соответствие </w:t>
      </w:r>
      <w:r>
        <w:rPr>
          <w:sz w:val="28"/>
        </w:rPr>
        <w:t>принимаемых решений законодательству РФ, нормативно-правовым актам.</w:t>
      </w:r>
    </w:p>
    <w:p w:rsidR="006E563D" w:rsidRDefault="00166654">
      <w:pPr>
        <w:pStyle w:val="1"/>
        <w:numPr>
          <w:ilvl w:val="0"/>
          <w:numId w:val="2"/>
        </w:numPr>
        <w:tabs>
          <w:tab w:val="left" w:pos="1038"/>
        </w:tabs>
        <w:spacing w:before="64" w:line="322" w:lineRule="exact"/>
        <w:ind w:hanging="280"/>
      </w:pPr>
      <w:r>
        <w:rPr>
          <w:spacing w:val="-2"/>
        </w:rPr>
        <w:t>Делопроизводство</w:t>
      </w:r>
      <w:r>
        <w:rPr>
          <w:spacing w:val="11"/>
        </w:rPr>
        <w:t xml:space="preserve"> </w:t>
      </w:r>
      <w:r>
        <w:rPr>
          <w:spacing w:val="-2"/>
        </w:rPr>
        <w:t>Педагогического</w:t>
      </w:r>
      <w:r>
        <w:rPr>
          <w:spacing w:val="15"/>
        </w:rPr>
        <w:t xml:space="preserve"> </w:t>
      </w:r>
      <w:r>
        <w:rPr>
          <w:spacing w:val="-2"/>
        </w:rPr>
        <w:t>совета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line="322" w:lineRule="exact"/>
        <w:ind w:left="1249" w:hanging="491"/>
        <w:rPr>
          <w:sz w:val="28"/>
        </w:rPr>
      </w:pPr>
      <w:r>
        <w:rPr>
          <w:sz w:val="28"/>
        </w:rPr>
        <w:t>Заседания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протоколом.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ind w:left="1249" w:hanging="49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фиксируются: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before="2" w:line="320" w:lineRule="exact"/>
        <w:ind w:left="920" w:hanging="162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line="320" w:lineRule="exact"/>
        <w:ind w:left="920" w:hanging="162"/>
        <w:rPr>
          <w:sz w:val="28"/>
        </w:rPr>
      </w:pPr>
      <w:r>
        <w:rPr>
          <w:sz w:val="28"/>
        </w:rPr>
        <w:t>количественное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before="5" w:line="322" w:lineRule="exact"/>
        <w:ind w:left="920" w:hanging="162"/>
        <w:rPr>
          <w:sz w:val="28"/>
        </w:rPr>
      </w:pPr>
      <w:r>
        <w:rPr>
          <w:sz w:val="28"/>
        </w:rPr>
        <w:t>приглашенные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(Ф.И.О.,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должность);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ind w:left="920" w:hanging="162"/>
        <w:rPr>
          <w:sz w:val="28"/>
        </w:rPr>
      </w:pPr>
      <w:r>
        <w:rPr>
          <w:sz w:val="28"/>
        </w:rPr>
        <w:t>повестка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20"/>
        </w:tabs>
        <w:spacing w:before="1" w:line="322" w:lineRule="exact"/>
        <w:ind w:left="920" w:hanging="162"/>
        <w:rPr>
          <w:sz w:val="28"/>
        </w:rPr>
      </w:pP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6E563D" w:rsidRDefault="00166654">
      <w:pPr>
        <w:pStyle w:val="a4"/>
        <w:numPr>
          <w:ilvl w:val="2"/>
          <w:numId w:val="2"/>
        </w:numPr>
        <w:tabs>
          <w:tab w:val="left" w:pos="919"/>
          <w:tab w:val="left" w:pos="921"/>
        </w:tabs>
        <w:ind w:left="921" w:right="151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 совета иприглашенных лиц)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340"/>
          <w:tab w:val="left" w:pos="3252"/>
          <w:tab w:val="left" w:pos="5700"/>
          <w:tab w:val="left" w:pos="8021"/>
          <w:tab w:val="left" w:pos="8732"/>
        </w:tabs>
        <w:ind w:right="138" w:firstLine="636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подписываются</w:t>
      </w:r>
      <w:r>
        <w:rPr>
          <w:sz w:val="28"/>
        </w:rPr>
        <w:tab/>
      </w:r>
      <w:r>
        <w:rPr>
          <w:spacing w:val="-2"/>
          <w:sz w:val="28"/>
        </w:rPr>
        <w:t>председателем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секретарем </w:t>
      </w:r>
      <w:r>
        <w:rPr>
          <w:sz w:val="28"/>
        </w:rPr>
        <w:t>Педагогического совета.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49"/>
        </w:tabs>
        <w:spacing w:before="1" w:line="319" w:lineRule="exact"/>
        <w:ind w:left="1249" w:hanging="491"/>
        <w:rPr>
          <w:sz w:val="28"/>
        </w:rPr>
      </w:pPr>
      <w:r>
        <w:rPr>
          <w:sz w:val="28"/>
        </w:rPr>
        <w:t>Нумерация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10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73"/>
        </w:tabs>
        <w:spacing w:line="319" w:lineRule="exact"/>
        <w:ind w:left="1273" w:hanging="515"/>
        <w:rPr>
          <w:sz w:val="28"/>
        </w:rPr>
      </w:pPr>
      <w:r>
        <w:rPr>
          <w:sz w:val="28"/>
        </w:rPr>
        <w:t>Протоколы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электронном</w:t>
      </w:r>
    </w:p>
    <w:p w:rsidR="006E563D" w:rsidRDefault="006E563D">
      <w:pPr>
        <w:pStyle w:val="a4"/>
        <w:spacing w:line="319" w:lineRule="exact"/>
        <w:rPr>
          <w:sz w:val="28"/>
        </w:rPr>
        <w:sectPr w:rsidR="006E563D">
          <w:pgSz w:w="11920" w:h="16850"/>
          <w:pgMar w:top="820" w:right="708" w:bottom="1240" w:left="992" w:header="0" w:footer="975" w:gutter="0"/>
          <w:cols w:space="720"/>
        </w:sectPr>
      </w:pPr>
    </w:p>
    <w:p w:rsidR="006E563D" w:rsidRDefault="00166654">
      <w:pPr>
        <w:pStyle w:val="a3"/>
        <w:spacing w:before="72"/>
        <w:ind w:right="136"/>
        <w:jc w:val="both"/>
      </w:pPr>
      <w:r>
        <w:lastRenderedPageBreak/>
        <w:t>виде, шрифт – Times New Roman, размер шрифта – 14, нумеруются страницами, прошнуровываются, скрепляются подписью заведующего и печатью</w:t>
      </w:r>
      <w:r>
        <w:rPr>
          <w:spacing w:val="80"/>
        </w:rPr>
        <w:t xml:space="preserve"> </w:t>
      </w:r>
      <w:r>
        <w:t>Учреждения. В конце учебного года все протоколы прошнуровываются в одну книгу и скрепляются печатью.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303"/>
        </w:tabs>
        <w:spacing w:before="1"/>
        <w:ind w:right="149" w:firstLine="566"/>
        <w:jc w:val="both"/>
        <w:rPr>
          <w:sz w:val="28"/>
        </w:rPr>
      </w:pPr>
      <w:r>
        <w:rPr>
          <w:sz w:val="28"/>
        </w:rPr>
        <w:t>Протоколы Педагогического совета</w:t>
      </w:r>
      <w:r w:rsidR="00384B85">
        <w:rPr>
          <w:sz w:val="28"/>
        </w:rPr>
        <w:t xml:space="preserve"> хранятся в делах Учреждения (3 года</w:t>
      </w:r>
      <w:bookmarkStart w:id="0" w:name="_GoBack"/>
      <w:bookmarkEnd w:id="0"/>
      <w:r>
        <w:rPr>
          <w:sz w:val="28"/>
        </w:rPr>
        <w:t>) и передаются по акту (при смене руководителя, передаче в архив).</w:t>
      </w:r>
    </w:p>
    <w:p w:rsidR="006E563D" w:rsidRDefault="00166654">
      <w:pPr>
        <w:pStyle w:val="a4"/>
        <w:numPr>
          <w:ilvl w:val="1"/>
          <w:numId w:val="2"/>
        </w:numPr>
        <w:tabs>
          <w:tab w:val="left" w:pos="1272"/>
        </w:tabs>
        <w:ind w:right="142" w:firstLine="566"/>
        <w:jc w:val="both"/>
        <w:rPr>
          <w:sz w:val="28"/>
        </w:rPr>
      </w:pPr>
      <w:r>
        <w:rPr>
          <w:sz w:val="28"/>
        </w:rPr>
        <w:t>Доклады, тексты выступлений, о которых в протоколе Педагогического совета делается запись «доклад (выступление) прилагает</w:t>
      </w:r>
      <w:r>
        <w:rPr>
          <w:sz w:val="28"/>
        </w:rPr>
        <w:t>ся», группируются совместно с протоколами Педагогического совета.</w:t>
      </w:r>
    </w:p>
    <w:sectPr w:rsidR="006E563D">
      <w:pgSz w:w="11920" w:h="16850"/>
      <w:pgMar w:top="820" w:right="708" w:bottom="1240" w:left="992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54" w:rsidRDefault="00166654">
      <w:r>
        <w:separator/>
      </w:r>
    </w:p>
  </w:endnote>
  <w:endnote w:type="continuationSeparator" w:id="0">
    <w:p w:rsidR="00166654" w:rsidRDefault="001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3D" w:rsidRDefault="0016665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3720972</wp:posOffset>
              </wp:positionH>
              <wp:positionV relativeFrom="page">
                <wp:posOffset>9886457</wp:posOffset>
              </wp:positionV>
              <wp:extent cx="16573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63D" w:rsidRDefault="001666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84B85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pt;margin-top:778.45pt;width:13.05pt;height:15.3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" filled="f" stroked="f">
              <v:path arrowok="t"/>
              <v:textbox inset="0,0,0,0">
                <w:txbxContent>
                  <w:p w:rsidR="006E563D" w:rsidRDefault="001666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84B85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54" w:rsidRDefault="00166654">
      <w:r>
        <w:separator/>
      </w:r>
    </w:p>
  </w:footnote>
  <w:footnote w:type="continuationSeparator" w:id="0">
    <w:p w:rsidR="00166654" w:rsidRDefault="0016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C439F"/>
    <w:multiLevelType w:val="multilevel"/>
    <w:tmpl w:val="7BE69DD2"/>
    <w:lvl w:ilvl="0">
      <w:start w:val="1"/>
      <w:numFmt w:val="decimal"/>
      <w:lvlText w:val="%1."/>
      <w:lvlJc w:val="left"/>
      <w:pPr>
        <w:ind w:left="10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04C01F7"/>
    <w:multiLevelType w:val="multilevel"/>
    <w:tmpl w:val="17022F24"/>
    <w:lvl w:ilvl="0">
      <w:start w:val="6"/>
      <w:numFmt w:val="decimal"/>
      <w:lvlText w:val="%1"/>
      <w:lvlJc w:val="left"/>
      <w:pPr>
        <w:ind w:left="191" w:hanging="50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1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63D"/>
    <w:rsid w:val="00166654"/>
    <w:rsid w:val="00384B85"/>
    <w:rsid w:val="006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A2493-E381-460A-9B18-B00F450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1687</Words>
  <Characters>9617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</dc:creator>
  <cp:lastModifiedBy>Admin</cp:lastModifiedBy>
  <cp:revision>3</cp:revision>
  <dcterms:created xsi:type="dcterms:W3CDTF">2025-05-30T18:42:00Z</dcterms:created>
  <dcterms:modified xsi:type="dcterms:W3CDTF">2025-05-31T13:41:00Z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</Properties>
</file>